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AEF67" w14:textId="77777777" w:rsidR="00F867E4" w:rsidRDefault="00E56D34" w:rsidP="00E56D34">
      <w:pPr>
        <w:shd w:val="clear" w:color="auto" w:fill="FFFFFF"/>
        <w:spacing w:after="120" w:line="240" w:lineRule="auto"/>
        <w:ind w:firstLine="397"/>
        <w:jc w:val="center"/>
        <w:rPr>
          <w:rFonts w:ascii="Arial" w:eastAsia="Times New Roman" w:hAnsi="Arial" w:cs="Arial"/>
          <w:b/>
          <w:bCs/>
          <w:color w:val="2B2B2B"/>
          <w:kern w:val="0"/>
          <w:sz w:val="24"/>
          <w:szCs w:val="24"/>
          <w:lang w:eastAsia="aa-ET"/>
          <w14:ligatures w14:val="none"/>
        </w:rPr>
      </w:pPr>
      <w:bookmarkStart w:id="0" w:name="_GoBack"/>
      <w:bookmarkEnd w:id="0"/>
      <w:r w:rsidRPr="00E56D34">
        <w:rPr>
          <w:rFonts w:ascii="Arial" w:eastAsia="Times New Roman" w:hAnsi="Arial" w:cs="Arial"/>
          <w:b/>
          <w:bCs/>
          <w:color w:val="2B2B2B"/>
          <w:kern w:val="0"/>
          <w:sz w:val="24"/>
          <w:szCs w:val="24"/>
          <w:lang w:eastAsia="aa-ET"/>
          <w14:ligatures w14:val="none"/>
        </w:rPr>
        <w:t>УВЕДОМЛЕНИЕ</w:t>
      </w:r>
    </w:p>
    <w:p w14:paraId="6CA94256" w14:textId="4BDF2120" w:rsidR="00E56D34" w:rsidRPr="00E56D34" w:rsidRDefault="00E56D34" w:rsidP="00E56D34">
      <w:pPr>
        <w:shd w:val="clear" w:color="auto" w:fill="FFFFFF"/>
        <w:spacing w:after="120" w:line="240" w:lineRule="auto"/>
        <w:ind w:firstLine="397"/>
        <w:jc w:val="center"/>
        <w:rPr>
          <w:rFonts w:ascii="Arial" w:eastAsia="Times New Roman" w:hAnsi="Arial" w:cs="Arial"/>
          <w:color w:val="2B2B2B"/>
          <w:kern w:val="0"/>
          <w:sz w:val="24"/>
          <w:szCs w:val="24"/>
          <w:lang w:eastAsia="aa-ET"/>
          <w14:ligatures w14:val="none"/>
        </w:rPr>
      </w:pPr>
      <w:r w:rsidRPr="00E56D34">
        <w:rPr>
          <w:rFonts w:ascii="Arial" w:eastAsia="Times New Roman" w:hAnsi="Arial" w:cs="Arial"/>
          <w:b/>
          <w:bCs/>
          <w:color w:val="2B2B2B"/>
          <w:kern w:val="0"/>
          <w:sz w:val="24"/>
          <w:szCs w:val="24"/>
          <w:lang w:eastAsia="aa-ET"/>
          <w14:ligatures w14:val="none"/>
        </w:rPr>
        <w:br/>
        <w:t xml:space="preserve">о разработке проекта </w:t>
      </w:r>
      <w:r w:rsidR="00521F18" w:rsidRPr="00521F18">
        <w:rPr>
          <w:rFonts w:ascii="Arial" w:eastAsia="Times New Roman" w:hAnsi="Arial" w:cs="Arial"/>
          <w:b/>
          <w:bCs/>
          <w:color w:val="2B2B2B"/>
          <w:kern w:val="0"/>
          <w:sz w:val="24"/>
          <w:szCs w:val="24"/>
          <w:lang w:eastAsia="aa-ET"/>
          <w14:ligatures w14:val="none"/>
        </w:rPr>
        <w:t>постановления Кабинета Министров КР «О внесении изменений в постановление Правительства Кыргызской Республики «Об утверждении актов в области общественного здравоохранения» от 11 апреля 2016 года №201 (Санитарно-эпидемиологические требования к устройству, содержанию и организации режима работы в дошкольных образовательных организациях).</w:t>
      </w:r>
    </w:p>
    <w:p w14:paraId="3462D59D" w14:textId="77777777" w:rsidR="00E56D34" w:rsidRPr="00E56D34" w:rsidRDefault="00E56D34" w:rsidP="00E56D34">
      <w:pPr>
        <w:shd w:val="clear" w:color="auto" w:fill="FFFFFF"/>
        <w:spacing w:after="120" w:line="240" w:lineRule="auto"/>
        <w:ind w:firstLine="397"/>
        <w:jc w:val="center"/>
        <w:rPr>
          <w:rFonts w:ascii="Arial" w:eastAsia="Times New Roman" w:hAnsi="Arial" w:cs="Arial"/>
          <w:color w:val="2B2B2B"/>
          <w:kern w:val="0"/>
          <w:sz w:val="24"/>
          <w:szCs w:val="24"/>
          <w:lang w:eastAsia="aa-ET"/>
          <w14:ligatures w14:val="none"/>
        </w:rPr>
      </w:pPr>
      <w:r w:rsidRPr="00E56D34">
        <w:rPr>
          <w:rFonts w:ascii="Arial" w:eastAsia="Times New Roman" w:hAnsi="Arial" w:cs="Arial"/>
          <w:color w:val="2B2B2B"/>
          <w:kern w:val="0"/>
          <w:sz w:val="24"/>
          <w:szCs w:val="24"/>
          <w:lang w:eastAsia="aa-ET"/>
          <w14:ligatures w14:val="none"/>
        </w:rPr>
        <w:t> </w:t>
      </w:r>
    </w:p>
    <w:p w14:paraId="561E1A26" w14:textId="4B3F219F" w:rsidR="00E56D34" w:rsidRPr="00E56D34" w:rsidRDefault="00E56D34" w:rsidP="00E56D3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eastAsia="aa-ET"/>
          <w14:ligatures w14:val="none"/>
        </w:rPr>
      </w:pPr>
      <w:r w:rsidRPr="00E56D34">
        <w:rPr>
          <w:rFonts w:ascii="Arial" w:eastAsia="Times New Roman" w:hAnsi="Arial" w:cs="Arial"/>
          <w:color w:val="2B2B2B"/>
          <w:kern w:val="0"/>
          <w:sz w:val="24"/>
          <w:szCs w:val="24"/>
          <w:lang w:eastAsia="aa-ET"/>
          <w14:ligatures w14:val="none"/>
        </w:rPr>
        <w:t xml:space="preserve">Настоящим </w:t>
      </w:r>
      <w:r>
        <w:rPr>
          <w:rFonts w:ascii="Arial" w:eastAsia="Times New Roman" w:hAnsi="Arial" w:cs="Arial"/>
          <w:color w:val="2B2B2B"/>
          <w:kern w:val="0"/>
          <w:sz w:val="24"/>
          <w:szCs w:val="24"/>
          <w:lang w:val="ru-RU" w:eastAsia="aa-ET"/>
          <w14:ligatures w14:val="none"/>
        </w:rPr>
        <w:t xml:space="preserve">Министерство здравоохранения КР </w:t>
      </w:r>
      <w:r w:rsidRPr="00E56D34">
        <w:rPr>
          <w:rFonts w:ascii="Arial" w:eastAsia="Times New Roman" w:hAnsi="Arial" w:cs="Arial"/>
          <w:color w:val="2B2B2B"/>
          <w:kern w:val="0"/>
          <w:sz w:val="24"/>
          <w:szCs w:val="24"/>
          <w:lang w:eastAsia="aa-ET"/>
          <w14:ligatures w14:val="none"/>
        </w:rPr>
        <w:t>извещает о начале обсуждения правового регулирования и сборе предложений заинтересованных лиц</w:t>
      </w:r>
      <w:r>
        <w:rPr>
          <w:rFonts w:ascii="Arial" w:eastAsia="Times New Roman" w:hAnsi="Arial" w:cs="Arial"/>
          <w:color w:val="2B2B2B"/>
          <w:kern w:val="0"/>
          <w:sz w:val="24"/>
          <w:szCs w:val="24"/>
          <w:lang w:val="ru-RU" w:eastAsia="aa-ET"/>
          <w14:ligatures w14:val="none"/>
        </w:rPr>
        <w:t xml:space="preserve"> по проекту </w:t>
      </w:r>
      <w:r w:rsidRPr="00E56D34">
        <w:rPr>
          <w:rFonts w:ascii="Arial" w:eastAsia="Times New Roman" w:hAnsi="Arial" w:cs="Arial"/>
          <w:color w:val="2B2B2B"/>
          <w:kern w:val="0"/>
          <w:sz w:val="24"/>
          <w:szCs w:val="24"/>
          <w:lang w:val="ru-RU" w:eastAsia="aa-ET"/>
          <w14:ligatures w14:val="none"/>
        </w:rPr>
        <w:t>постановления Кабинета Министров КР «О внесении изменений в постановление Правительства Кыргызской Республики «Об утверждении актов в области общественного здравоохранения» от 11 апреля 2016 года №201 (Санитарно-эпидемиологические требования к устройству, содержанию и организации режима работы в дошкольных образовательных организациях)</w:t>
      </w:r>
      <w:r w:rsidRPr="00E56D34">
        <w:rPr>
          <w:rFonts w:ascii="Arial" w:eastAsia="Times New Roman" w:hAnsi="Arial" w:cs="Arial"/>
          <w:color w:val="2B2B2B"/>
          <w:kern w:val="0"/>
          <w:sz w:val="24"/>
          <w:szCs w:val="24"/>
          <w:lang w:eastAsia="aa-ET"/>
          <w14:ligatures w14:val="none"/>
        </w:rPr>
        <w:t>.</w:t>
      </w:r>
    </w:p>
    <w:p w14:paraId="5BDE068F" w14:textId="77777777" w:rsidR="00E56D34" w:rsidRPr="00E56D34" w:rsidRDefault="00E56D34" w:rsidP="00E56D3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u w:val="single"/>
          <w:lang w:eastAsia="aa-ET"/>
          <w14:ligatures w14:val="none"/>
        </w:rPr>
      </w:pPr>
      <w:r w:rsidRPr="00E56D34">
        <w:rPr>
          <w:rFonts w:ascii="Arial" w:eastAsia="Times New Roman" w:hAnsi="Arial" w:cs="Arial"/>
          <w:color w:val="2B2B2B"/>
          <w:kern w:val="0"/>
          <w:sz w:val="24"/>
          <w:szCs w:val="24"/>
          <w:u w:val="single"/>
          <w:lang w:eastAsia="aa-ET"/>
          <w14:ligatures w14:val="none"/>
        </w:rPr>
        <w:t>1. Описание проблем, на решение которых направлено предлагаемое регулирование (при возможности, привести соответствующие количественные и качественные показатели):</w:t>
      </w:r>
    </w:p>
    <w:p w14:paraId="399F55C5" w14:textId="1FEE2CF7" w:rsidR="00E56D34" w:rsidRDefault="00E56D34" w:rsidP="00E56D3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RU" w:eastAsia="aa-ET"/>
          <w14:ligatures w14:val="none"/>
        </w:rPr>
      </w:pPr>
      <w:r>
        <w:rPr>
          <w:rFonts w:ascii="Arial" w:eastAsia="Times New Roman" w:hAnsi="Arial" w:cs="Arial"/>
          <w:color w:val="2B2B2B"/>
          <w:kern w:val="0"/>
          <w:sz w:val="24"/>
          <w:szCs w:val="24"/>
          <w:lang w:val="ru-RU" w:eastAsia="aa-ET"/>
          <w14:ligatures w14:val="none"/>
        </w:rPr>
        <w:t xml:space="preserve">Проект </w:t>
      </w:r>
      <w:r w:rsidRPr="00E56D34">
        <w:rPr>
          <w:rFonts w:ascii="Arial" w:eastAsia="Times New Roman" w:hAnsi="Arial" w:cs="Arial"/>
          <w:color w:val="2B2B2B"/>
          <w:kern w:val="0"/>
          <w:sz w:val="24"/>
          <w:szCs w:val="24"/>
          <w:lang w:val="ru-RU" w:eastAsia="aa-ET"/>
          <w14:ligatures w14:val="none"/>
        </w:rPr>
        <w:t>постановления Кабинета Министров КР «О внесении изменений в постановление Правительства Кыргызской Республики «Об утверждении актов в области общественного здравоохранения» от 11 апреля 2016 года №201 (Санитарно-эпидемиологические требования к устройству, содержанию и организации режима работы в дошкольных образовательных организациях)</w:t>
      </w:r>
      <w:r>
        <w:rPr>
          <w:rFonts w:ascii="Arial" w:eastAsia="Times New Roman" w:hAnsi="Arial" w:cs="Arial"/>
          <w:color w:val="2B2B2B"/>
          <w:kern w:val="0"/>
          <w:sz w:val="24"/>
          <w:szCs w:val="24"/>
          <w:lang w:val="ru-RU" w:eastAsia="aa-ET"/>
          <w14:ligatures w14:val="none"/>
        </w:rPr>
        <w:t xml:space="preserve"> разработан во исполнение р</w:t>
      </w:r>
      <w:r w:rsidRPr="00E56D34">
        <w:rPr>
          <w:rFonts w:ascii="Arial" w:eastAsia="Times New Roman" w:hAnsi="Arial" w:cs="Arial"/>
          <w:color w:val="2B2B2B"/>
          <w:kern w:val="0"/>
          <w:sz w:val="24"/>
          <w:szCs w:val="24"/>
          <w:lang w:val="ru-RU" w:eastAsia="aa-ET"/>
          <w14:ligatures w14:val="none"/>
        </w:rPr>
        <w:t>аспоряжени</w:t>
      </w:r>
      <w:r>
        <w:rPr>
          <w:rFonts w:ascii="Arial" w:eastAsia="Times New Roman" w:hAnsi="Arial" w:cs="Arial"/>
          <w:color w:val="2B2B2B"/>
          <w:kern w:val="0"/>
          <w:sz w:val="24"/>
          <w:szCs w:val="24"/>
          <w:lang w:val="ru-RU" w:eastAsia="aa-ET"/>
          <w14:ligatures w14:val="none"/>
        </w:rPr>
        <w:t>я</w:t>
      </w:r>
      <w:r w:rsidRPr="00E56D34">
        <w:rPr>
          <w:rFonts w:ascii="Arial" w:eastAsia="Times New Roman" w:hAnsi="Arial" w:cs="Arial"/>
          <w:color w:val="2B2B2B"/>
          <w:kern w:val="0"/>
          <w:sz w:val="24"/>
          <w:szCs w:val="24"/>
          <w:lang w:val="ru-RU" w:eastAsia="aa-ET"/>
          <w14:ligatures w14:val="none"/>
        </w:rPr>
        <w:t xml:space="preserve"> Кабинета Министров Кыргызской Республики от 22 декабря 2022 года № 683-р</w:t>
      </w:r>
      <w:r>
        <w:rPr>
          <w:rFonts w:ascii="Arial" w:eastAsia="Times New Roman" w:hAnsi="Arial" w:cs="Arial"/>
          <w:color w:val="2B2B2B"/>
          <w:kern w:val="0"/>
          <w:sz w:val="24"/>
          <w:szCs w:val="24"/>
          <w:lang w:val="ru-RU" w:eastAsia="aa-ET"/>
          <w14:ligatures w14:val="none"/>
        </w:rPr>
        <w:t>, которым дано</w:t>
      </w:r>
      <w:r w:rsidRPr="00E56D34">
        <w:rPr>
          <w:rFonts w:ascii="Arial" w:eastAsia="Times New Roman" w:hAnsi="Arial" w:cs="Arial"/>
          <w:color w:val="2B2B2B"/>
          <w:kern w:val="0"/>
          <w:sz w:val="24"/>
          <w:szCs w:val="24"/>
          <w:lang w:val="ru-RU" w:eastAsia="aa-ET"/>
          <w14:ligatures w14:val="none"/>
        </w:rPr>
        <w:t xml:space="preserve"> поручение пересмотреть Санитарно-эпидемиологические правила и нормативы «Санитарно-эпидемиологические требования к устройству, содержанию и организации режима работы в дошкольных образовательных организациях», утвержденные постановлением Правительства Кыргызской Республики от 11 апреля 2016 года № 201, с целью упрощения открытия и развития дошкольных образовательных организаций и услуг, включая вариативные и альтернативные формы с полным или кратковременным, малокомплектным пребыванием детей.</w:t>
      </w:r>
    </w:p>
    <w:p w14:paraId="33535B9C" w14:textId="77777777" w:rsidR="00E56D34" w:rsidRPr="00E56D34" w:rsidRDefault="00E56D34" w:rsidP="00E56D3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RU" w:eastAsia="aa-ET"/>
          <w14:ligatures w14:val="none"/>
        </w:rPr>
      </w:pPr>
    </w:p>
    <w:p w14:paraId="63245FF3" w14:textId="4FF9B4F1" w:rsidR="00E56D34" w:rsidRPr="00E56D34" w:rsidRDefault="00E56D34" w:rsidP="00E56D3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u w:val="single"/>
          <w:lang w:eastAsia="aa-ET"/>
          <w14:ligatures w14:val="none"/>
        </w:rPr>
      </w:pPr>
      <w:r w:rsidRPr="00E56D34">
        <w:rPr>
          <w:rFonts w:ascii="Arial" w:eastAsia="Times New Roman" w:hAnsi="Arial" w:cs="Arial"/>
          <w:color w:val="2B2B2B"/>
          <w:kern w:val="0"/>
          <w:sz w:val="24"/>
          <w:szCs w:val="24"/>
          <w:u w:val="single"/>
          <w:lang w:eastAsia="aa-ET"/>
          <w14:ligatures w14:val="none"/>
        </w:rPr>
        <w:t>2. Описание цели предлагаемого регулирования (при возможности, привести соответствующие количественные и качественные показатели) и способа решения проблем:</w:t>
      </w:r>
    </w:p>
    <w:p w14:paraId="1D236364" w14:textId="19C0F581" w:rsidR="00E56D34" w:rsidRDefault="00E56D34" w:rsidP="00E56D3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RU" w:eastAsia="aa-ET"/>
          <w14:ligatures w14:val="none"/>
        </w:rPr>
      </w:pPr>
      <w:r w:rsidRPr="00521F18">
        <w:rPr>
          <w:rFonts w:ascii="Arial" w:eastAsia="Times New Roman" w:hAnsi="Arial" w:cs="Arial"/>
          <w:b/>
          <w:bCs/>
          <w:color w:val="2B2B2B"/>
          <w:kern w:val="0"/>
          <w:sz w:val="24"/>
          <w:szCs w:val="24"/>
          <w:lang w:val="ru-RU" w:eastAsia="aa-ET"/>
          <w14:ligatures w14:val="none"/>
        </w:rPr>
        <w:t>Цель</w:t>
      </w:r>
      <w:r>
        <w:rPr>
          <w:rFonts w:ascii="Arial" w:eastAsia="Times New Roman" w:hAnsi="Arial" w:cs="Arial"/>
          <w:color w:val="2B2B2B"/>
          <w:kern w:val="0"/>
          <w:sz w:val="24"/>
          <w:szCs w:val="24"/>
          <w:lang w:val="ru-RU" w:eastAsia="aa-ET"/>
          <w14:ligatures w14:val="none"/>
        </w:rPr>
        <w:t>:</w:t>
      </w:r>
      <w:r w:rsidRPr="00E56D34">
        <w:rPr>
          <w:rFonts w:ascii="Arial" w:eastAsia="Times New Roman" w:hAnsi="Arial" w:cs="Arial"/>
          <w:color w:val="2B2B2B"/>
          <w:kern w:val="0"/>
          <w:sz w:val="24"/>
          <w:szCs w:val="24"/>
          <w:lang w:val="ru-RU" w:eastAsia="aa-ET"/>
          <w14:ligatures w14:val="none"/>
        </w:rPr>
        <w:t xml:space="preserve"> упрощени</w:t>
      </w:r>
      <w:r>
        <w:rPr>
          <w:rFonts w:ascii="Arial" w:eastAsia="Times New Roman" w:hAnsi="Arial" w:cs="Arial"/>
          <w:color w:val="2B2B2B"/>
          <w:kern w:val="0"/>
          <w:sz w:val="24"/>
          <w:szCs w:val="24"/>
          <w:lang w:val="ru-RU" w:eastAsia="aa-ET"/>
          <w14:ligatures w14:val="none"/>
        </w:rPr>
        <w:t>е</w:t>
      </w:r>
      <w:r w:rsidRPr="00E56D34">
        <w:rPr>
          <w:rFonts w:ascii="Arial" w:eastAsia="Times New Roman" w:hAnsi="Arial" w:cs="Arial"/>
          <w:color w:val="2B2B2B"/>
          <w:kern w:val="0"/>
          <w:sz w:val="24"/>
          <w:szCs w:val="24"/>
          <w:lang w:val="ru-RU" w:eastAsia="aa-ET"/>
          <w14:ligatures w14:val="none"/>
        </w:rPr>
        <w:t xml:space="preserve"> открытия и развития дошкольных образовательных организаций и услуг, включая вариативные и альтернативные формы с полным или кратковременным, малокомплектным пребыванием детей.</w:t>
      </w:r>
    </w:p>
    <w:p w14:paraId="3FAC799F" w14:textId="77777777" w:rsidR="00E56D34" w:rsidRPr="00E56D34" w:rsidRDefault="00E56D34" w:rsidP="00E56D3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RU" w:eastAsia="aa-ET"/>
          <w14:ligatures w14:val="none"/>
        </w:rPr>
      </w:pPr>
    </w:p>
    <w:p w14:paraId="7BF52FBC" w14:textId="0F3FC98A" w:rsidR="00E56D34" w:rsidRPr="00E56D34" w:rsidRDefault="00E56D34" w:rsidP="00E56D3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u w:val="single"/>
          <w:lang w:eastAsia="aa-ET"/>
          <w14:ligatures w14:val="none"/>
        </w:rPr>
      </w:pPr>
      <w:r w:rsidRPr="00E56D34">
        <w:rPr>
          <w:rFonts w:ascii="Arial" w:eastAsia="Times New Roman" w:hAnsi="Arial" w:cs="Arial"/>
          <w:color w:val="2B2B2B"/>
          <w:kern w:val="0"/>
          <w:sz w:val="24"/>
          <w:szCs w:val="24"/>
          <w:u w:val="single"/>
          <w:lang w:eastAsia="aa-ET"/>
          <w14:ligatures w14:val="none"/>
        </w:rPr>
        <w:t>3. Оценка ожидаемых выгод и преимуществ предлагаемого регулирования (при возможности, привести соответствующие количественные и качественные показатели):</w:t>
      </w:r>
    </w:p>
    <w:p w14:paraId="33954F01" w14:textId="7349EA3E" w:rsidR="00E56D34" w:rsidRDefault="00E56D34" w:rsidP="00E56D3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RU" w:eastAsia="aa-ET"/>
          <w14:ligatures w14:val="none"/>
        </w:rPr>
      </w:pPr>
      <w:r>
        <w:rPr>
          <w:rFonts w:ascii="Arial" w:eastAsia="Times New Roman" w:hAnsi="Arial" w:cs="Arial"/>
          <w:color w:val="2B2B2B"/>
          <w:kern w:val="0"/>
          <w:sz w:val="24"/>
          <w:szCs w:val="24"/>
          <w:lang w:val="ru-RU" w:eastAsia="aa-ET"/>
          <w14:ligatures w14:val="none"/>
        </w:rPr>
        <w:t xml:space="preserve">Принятие данного регулирование позволит предпринимателям в упрощённом порядке открывать </w:t>
      </w:r>
      <w:r w:rsidRPr="00E56D34">
        <w:rPr>
          <w:rFonts w:ascii="Arial" w:eastAsia="Times New Roman" w:hAnsi="Arial" w:cs="Arial"/>
          <w:color w:val="2B2B2B"/>
          <w:kern w:val="0"/>
          <w:sz w:val="24"/>
          <w:szCs w:val="24"/>
          <w:lang w:val="ru-RU" w:eastAsia="aa-ET"/>
          <w14:ligatures w14:val="none"/>
        </w:rPr>
        <w:t>дошкольны</w:t>
      </w:r>
      <w:r>
        <w:rPr>
          <w:rFonts w:ascii="Arial" w:eastAsia="Times New Roman" w:hAnsi="Arial" w:cs="Arial"/>
          <w:color w:val="2B2B2B"/>
          <w:kern w:val="0"/>
          <w:sz w:val="24"/>
          <w:szCs w:val="24"/>
          <w:lang w:val="ru-RU" w:eastAsia="aa-ET"/>
          <w14:ligatures w14:val="none"/>
        </w:rPr>
        <w:t>е</w:t>
      </w:r>
      <w:r w:rsidRPr="00E56D34">
        <w:rPr>
          <w:rFonts w:ascii="Arial" w:eastAsia="Times New Roman" w:hAnsi="Arial" w:cs="Arial"/>
          <w:color w:val="2B2B2B"/>
          <w:kern w:val="0"/>
          <w:sz w:val="24"/>
          <w:szCs w:val="24"/>
          <w:lang w:val="ru-RU" w:eastAsia="aa-ET"/>
          <w14:ligatures w14:val="none"/>
        </w:rPr>
        <w:t xml:space="preserve"> образовательны</w:t>
      </w:r>
      <w:r>
        <w:rPr>
          <w:rFonts w:ascii="Arial" w:eastAsia="Times New Roman" w:hAnsi="Arial" w:cs="Arial"/>
          <w:color w:val="2B2B2B"/>
          <w:kern w:val="0"/>
          <w:sz w:val="24"/>
          <w:szCs w:val="24"/>
          <w:lang w:val="ru-RU" w:eastAsia="aa-ET"/>
          <w14:ligatures w14:val="none"/>
        </w:rPr>
        <w:t>е</w:t>
      </w:r>
      <w:r w:rsidRPr="00E56D34">
        <w:rPr>
          <w:rFonts w:ascii="Arial" w:eastAsia="Times New Roman" w:hAnsi="Arial" w:cs="Arial"/>
          <w:color w:val="2B2B2B"/>
          <w:kern w:val="0"/>
          <w:sz w:val="24"/>
          <w:szCs w:val="24"/>
          <w:lang w:val="ru-RU" w:eastAsia="aa-ET"/>
          <w14:ligatures w14:val="none"/>
        </w:rPr>
        <w:t xml:space="preserve"> организаций и услуг, включая вариативные и альтернативные формы с полным или кратковременным, малокомплектным пребыванием детей.</w:t>
      </w:r>
    </w:p>
    <w:p w14:paraId="59AB3E7A" w14:textId="6D250149" w:rsidR="00E56D34" w:rsidRDefault="00E56D34" w:rsidP="00E56D3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RU" w:eastAsia="aa-ET"/>
          <w14:ligatures w14:val="none"/>
        </w:rPr>
      </w:pPr>
      <w:r>
        <w:rPr>
          <w:rFonts w:ascii="Arial" w:eastAsia="Times New Roman" w:hAnsi="Arial" w:cs="Arial"/>
          <w:color w:val="2B2B2B"/>
          <w:kern w:val="0"/>
          <w:sz w:val="24"/>
          <w:szCs w:val="24"/>
          <w:lang w:val="ru-RU" w:eastAsia="aa-ET"/>
          <w14:ligatures w14:val="none"/>
        </w:rPr>
        <w:lastRenderedPageBreak/>
        <w:t>Появится больше подобных дошкольных организаций, соответственно больше детей будет иметь доступ к услугам дошкольного образования.</w:t>
      </w:r>
    </w:p>
    <w:p w14:paraId="42654E0B" w14:textId="77777777" w:rsidR="00E56D34" w:rsidRPr="00E56D34" w:rsidRDefault="00E56D34" w:rsidP="00E56D3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RU" w:eastAsia="aa-ET"/>
          <w14:ligatures w14:val="none"/>
        </w:rPr>
      </w:pPr>
    </w:p>
    <w:p w14:paraId="622312AF" w14:textId="1A9725E4" w:rsidR="00E56D34" w:rsidRPr="00E56D34" w:rsidRDefault="00E56D34" w:rsidP="00E56D3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u w:val="single"/>
          <w:lang w:eastAsia="aa-ET"/>
          <w14:ligatures w14:val="none"/>
        </w:rPr>
      </w:pPr>
      <w:r w:rsidRPr="00E56D34">
        <w:rPr>
          <w:rFonts w:ascii="Arial" w:eastAsia="Times New Roman" w:hAnsi="Arial" w:cs="Arial"/>
          <w:color w:val="2B2B2B"/>
          <w:kern w:val="0"/>
          <w:sz w:val="24"/>
          <w:szCs w:val="24"/>
          <w:u w:val="single"/>
          <w:lang w:eastAsia="aa-ET"/>
          <w14:ligatures w14:val="none"/>
        </w:rPr>
        <w:t>4. Оценка возможных неблагоприятных последствий (при возможности, привести соответствующие количественные и качественные показатели):</w:t>
      </w:r>
    </w:p>
    <w:p w14:paraId="6AACD3E9" w14:textId="516E40AD" w:rsidR="00E56D34" w:rsidRPr="00EC247A" w:rsidRDefault="00A253F0" w:rsidP="00E56D3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ky-KG" w:eastAsia="aa-ET"/>
          <w14:ligatures w14:val="none"/>
        </w:rPr>
      </w:pPr>
      <w:r w:rsidRPr="00E56D34">
        <w:rPr>
          <w:rFonts w:ascii="Arial" w:eastAsia="Times New Roman" w:hAnsi="Arial" w:cs="Arial"/>
          <w:color w:val="2B2B2B"/>
          <w:kern w:val="0"/>
          <w:sz w:val="24"/>
          <w:szCs w:val="24"/>
          <w:lang w:eastAsia="aa-ET"/>
          <w14:ligatures w14:val="none"/>
        </w:rPr>
        <w:t>Неблагоприятных последствий</w:t>
      </w:r>
      <w:r>
        <w:rPr>
          <w:rFonts w:ascii="Arial" w:eastAsia="Times New Roman" w:hAnsi="Arial" w:cs="Arial"/>
          <w:color w:val="2B2B2B"/>
          <w:kern w:val="0"/>
          <w:sz w:val="24"/>
          <w:szCs w:val="24"/>
          <w:lang w:val="ru-RU" w:eastAsia="aa-ET"/>
          <w14:ligatures w14:val="none"/>
        </w:rPr>
        <w:t xml:space="preserve"> </w:t>
      </w:r>
      <w:r w:rsidR="00521F18">
        <w:rPr>
          <w:rFonts w:ascii="Arial" w:eastAsia="Times New Roman" w:hAnsi="Arial" w:cs="Arial"/>
          <w:color w:val="2B2B2B"/>
          <w:kern w:val="0"/>
          <w:sz w:val="24"/>
          <w:szCs w:val="24"/>
          <w:lang w:val="ru-RU" w:eastAsia="aa-ET"/>
          <w14:ligatures w14:val="none"/>
        </w:rPr>
        <w:t>принимаемое регулирование не несет</w:t>
      </w:r>
      <w:r>
        <w:rPr>
          <w:rFonts w:ascii="Arial" w:eastAsia="Times New Roman" w:hAnsi="Arial" w:cs="Arial"/>
          <w:color w:val="2B2B2B"/>
          <w:kern w:val="0"/>
          <w:sz w:val="24"/>
          <w:szCs w:val="24"/>
          <w:lang w:val="ru-RU" w:eastAsia="aa-ET"/>
          <w14:ligatures w14:val="none"/>
        </w:rPr>
        <w:t>.</w:t>
      </w:r>
    </w:p>
    <w:p w14:paraId="45E3510B" w14:textId="77777777" w:rsidR="00A253F0" w:rsidRPr="00A253F0" w:rsidRDefault="00A253F0" w:rsidP="00E56D3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RU" w:eastAsia="aa-ET"/>
          <w14:ligatures w14:val="none"/>
        </w:rPr>
      </w:pPr>
    </w:p>
    <w:p w14:paraId="2EFFD234" w14:textId="75AC3652" w:rsidR="00E56D34" w:rsidRPr="00E56D34" w:rsidRDefault="00E56D34" w:rsidP="00E56D3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u w:val="single"/>
          <w:lang w:eastAsia="aa-ET"/>
          <w14:ligatures w14:val="none"/>
        </w:rPr>
      </w:pPr>
      <w:r w:rsidRPr="00E56D34">
        <w:rPr>
          <w:rFonts w:ascii="Arial" w:eastAsia="Times New Roman" w:hAnsi="Arial" w:cs="Arial"/>
          <w:color w:val="2B2B2B"/>
          <w:kern w:val="0"/>
          <w:sz w:val="24"/>
          <w:szCs w:val="24"/>
          <w:u w:val="single"/>
          <w:lang w:eastAsia="aa-ET"/>
          <w14:ligatures w14:val="none"/>
        </w:rPr>
        <w:t>5. Характеристика и оценка численности субъектов предпринимательства - адресатов предлагаемого регулирования:</w:t>
      </w:r>
    </w:p>
    <w:p w14:paraId="734198AB" w14:textId="4EFA63A3" w:rsidR="00861990" w:rsidRDefault="00861990" w:rsidP="00861990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RU" w:eastAsia="aa-ET"/>
          <w14:ligatures w14:val="none"/>
        </w:rPr>
      </w:pPr>
      <w:r>
        <w:rPr>
          <w:rFonts w:ascii="Arial" w:eastAsia="Times New Roman" w:hAnsi="Arial" w:cs="Arial"/>
          <w:color w:val="2B2B2B"/>
          <w:kern w:val="0"/>
          <w:sz w:val="24"/>
          <w:szCs w:val="24"/>
          <w:lang w:val="ru-RU" w:eastAsia="aa-ET"/>
          <w14:ligatures w14:val="none"/>
        </w:rPr>
        <w:t xml:space="preserve">Предприниматели готовые </w:t>
      </w:r>
      <w:r w:rsidR="00816C1E">
        <w:rPr>
          <w:rFonts w:ascii="Arial" w:eastAsia="Times New Roman" w:hAnsi="Arial" w:cs="Arial"/>
          <w:color w:val="2B2B2B"/>
          <w:kern w:val="0"/>
          <w:sz w:val="24"/>
          <w:szCs w:val="24"/>
          <w:lang w:val="ru-RU" w:eastAsia="aa-ET"/>
          <w14:ligatures w14:val="none"/>
        </w:rPr>
        <w:t>предоставлять дошкольных</w:t>
      </w:r>
      <w:r w:rsidRPr="00E56D34">
        <w:rPr>
          <w:rFonts w:ascii="Arial" w:eastAsia="Times New Roman" w:hAnsi="Arial" w:cs="Arial"/>
          <w:color w:val="2B2B2B"/>
          <w:kern w:val="0"/>
          <w:sz w:val="24"/>
          <w:szCs w:val="24"/>
          <w:lang w:val="ru-RU" w:eastAsia="aa-ET"/>
          <w14:ligatures w14:val="none"/>
        </w:rPr>
        <w:t xml:space="preserve"> образовательных услуг, включая вариативные и альтернативные формы с полным или кратковременным, малокомплектным пребыванием детей.</w:t>
      </w:r>
    </w:p>
    <w:p w14:paraId="18CE36C9" w14:textId="368AD4E1" w:rsidR="00A253F0" w:rsidRPr="00861990" w:rsidRDefault="00A253F0" w:rsidP="00E56D3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RU" w:eastAsia="aa-ET"/>
          <w14:ligatures w14:val="none"/>
        </w:rPr>
      </w:pPr>
    </w:p>
    <w:p w14:paraId="480FD5FF" w14:textId="6B8CEF88" w:rsidR="00E56D34" w:rsidRPr="00E56D34" w:rsidRDefault="00E56D34" w:rsidP="00E56D3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u w:val="single"/>
          <w:lang w:eastAsia="aa-ET"/>
          <w14:ligatures w14:val="none"/>
        </w:rPr>
      </w:pPr>
      <w:r w:rsidRPr="00E56D34">
        <w:rPr>
          <w:rFonts w:ascii="Arial" w:eastAsia="Times New Roman" w:hAnsi="Arial" w:cs="Arial"/>
          <w:color w:val="2B2B2B"/>
          <w:kern w:val="0"/>
          <w:sz w:val="24"/>
          <w:szCs w:val="24"/>
          <w:u w:val="single"/>
          <w:lang w:eastAsia="aa-ET"/>
          <w14:ligatures w14:val="none"/>
        </w:rPr>
        <w:t>6. Приблизительная оценка дополнительных расходов и выгод потенциальных адресатов предлагаемого регулирования, связанных с его введением:</w:t>
      </w:r>
    </w:p>
    <w:p w14:paraId="36F7617B" w14:textId="3D486ABE" w:rsidR="0052596A" w:rsidRDefault="0052596A" w:rsidP="0052596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RU" w:eastAsia="aa-ET"/>
          <w14:ligatures w14:val="none"/>
        </w:rPr>
      </w:pPr>
      <w:r>
        <w:rPr>
          <w:rFonts w:ascii="Arial" w:eastAsia="Times New Roman" w:hAnsi="Arial" w:cs="Arial"/>
          <w:color w:val="2B2B2B"/>
          <w:kern w:val="0"/>
          <w:sz w:val="24"/>
          <w:szCs w:val="24"/>
          <w:lang w:val="ru-RU" w:eastAsia="aa-ET"/>
          <w14:ligatures w14:val="none"/>
        </w:rPr>
        <w:t>Данное регулирование позволит значительно сократить расходы на открытие детских садов, предоставляющих дошкольные</w:t>
      </w:r>
      <w:r w:rsidRPr="00E56D34">
        <w:rPr>
          <w:rFonts w:ascii="Arial" w:eastAsia="Times New Roman" w:hAnsi="Arial" w:cs="Arial"/>
          <w:color w:val="2B2B2B"/>
          <w:kern w:val="0"/>
          <w:sz w:val="24"/>
          <w:szCs w:val="24"/>
          <w:lang w:val="ru-RU" w:eastAsia="aa-ET"/>
          <w14:ligatures w14:val="none"/>
        </w:rPr>
        <w:t xml:space="preserve"> образовательны</w:t>
      </w:r>
      <w:r>
        <w:rPr>
          <w:rFonts w:ascii="Arial" w:eastAsia="Times New Roman" w:hAnsi="Arial" w:cs="Arial"/>
          <w:color w:val="2B2B2B"/>
          <w:kern w:val="0"/>
          <w:sz w:val="24"/>
          <w:szCs w:val="24"/>
          <w:lang w:val="ru-RU" w:eastAsia="aa-ET"/>
          <w14:ligatures w14:val="none"/>
        </w:rPr>
        <w:t>е</w:t>
      </w:r>
      <w:r w:rsidRPr="00E56D34">
        <w:rPr>
          <w:rFonts w:ascii="Arial" w:eastAsia="Times New Roman" w:hAnsi="Arial" w:cs="Arial"/>
          <w:color w:val="2B2B2B"/>
          <w:kern w:val="0"/>
          <w:sz w:val="24"/>
          <w:szCs w:val="24"/>
          <w:lang w:val="ru-RU" w:eastAsia="aa-ET"/>
          <w14:ligatures w14:val="none"/>
        </w:rPr>
        <w:t xml:space="preserve"> услуг</w:t>
      </w:r>
      <w:r>
        <w:rPr>
          <w:rFonts w:ascii="Arial" w:eastAsia="Times New Roman" w:hAnsi="Arial" w:cs="Arial"/>
          <w:color w:val="2B2B2B"/>
          <w:kern w:val="0"/>
          <w:sz w:val="24"/>
          <w:szCs w:val="24"/>
          <w:lang w:val="ru-RU" w:eastAsia="aa-ET"/>
          <w14:ligatures w14:val="none"/>
        </w:rPr>
        <w:t>и</w:t>
      </w:r>
      <w:r w:rsidRPr="00E56D34">
        <w:rPr>
          <w:rFonts w:ascii="Arial" w:eastAsia="Times New Roman" w:hAnsi="Arial" w:cs="Arial"/>
          <w:color w:val="2B2B2B"/>
          <w:kern w:val="0"/>
          <w:sz w:val="24"/>
          <w:szCs w:val="24"/>
          <w:lang w:val="ru-RU" w:eastAsia="aa-ET"/>
          <w14:ligatures w14:val="none"/>
        </w:rPr>
        <w:t>, включая вариативные и альтернативные формы с полным или кратковременным, малокомплектным пребыванием детей.</w:t>
      </w:r>
    </w:p>
    <w:p w14:paraId="142BF8A5" w14:textId="77777777" w:rsidR="00816C1E" w:rsidRDefault="00816C1E" w:rsidP="00E56D3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eastAsia="aa-ET"/>
          <w14:ligatures w14:val="none"/>
        </w:rPr>
      </w:pPr>
    </w:p>
    <w:p w14:paraId="3F54891A" w14:textId="01D64E18" w:rsidR="00E56D34" w:rsidRPr="00E56D34" w:rsidRDefault="00E56D34" w:rsidP="00E56D3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u w:val="single"/>
          <w:lang w:eastAsia="aa-ET"/>
          <w14:ligatures w14:val="none"/>
        </w:rPr>
      </w:pPr>
      <w:r w:rsidRPr="00E56D34">
        <w:rPr>
          <w:rFonts w:ascii="Arial" w:eastAsia="Times New Roman" w:hAnsi="Arial" w:cs="Arial"/>
          <w:color w:val="2B2B2B"/>
          <w:kern w:val="0"/>
          <w:sz w:val="24"/>
          <w:szCs w:val="24"/>
          <w:u w:val="single"/>
          <w:lang w:eastAsia="aa-ET"/>
          <w14:ligatures w14:val="none"/>
        </w:rPr>
        <w:t>7. Приблизительная оценка расходов и выгод республиканского/местного бюджета, связанных с введением предлагаемого регулирования:</w:t>
      </w:r>
    </w:p>
    <w:p w14:paraId="3CD6AD17" w14:textId="77777777" w:rsidR="00DE5063" w:rsidRDefault="0052596A" w:rsidP="00DE506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RU" w:eastAsia="aa-ET"/>
          <w14:ligatures w14:val="none"/>
        </w:rPr>
      </w:pPr>
      <w:r>
        <w:rPr>
          <w:rFonts w:ascii="Arial" w:eastAsia="Times New Roman" w:hAnsi="Arial" w:cs="Arial"/>
          <w:color w:val="2B2B2B"/>
          <w:kern w:val="0"/>
          <w:sz w:val="24"/>
          <w:szCs w:val="24"/>
          <w:lang w:val="ru-RU" w:eastAsia="aa-ET"/>
          <w14:ligatures w14:val="none"/>
        </w:rPr>
        <w:t>Республиканский бюджет не понесет дополнительных расходов</w:t>
      </w:r>
      <w:r w:rsidR="00743075">
        <w:rPr>
          <w:rFonts w:ascii="Arial" w:eastAsia="Times New Roman" w:hAnsi="Arial" w:cs="Arial"/>
          <w:color w:val="2B2B2B"/>
          <w:kern w:val="0"/>
          <w:sz w:val="24"/>
          <w:szCs w:val="24"/>
          <w:lang w:val="ru-RU" w:eastAsia="aa-ET"/>
          <w14:ligatures w14:val="none"/>
        </w:rPr>
        <w:t xml:space="preserve">, поскольку </w:t>
      </w:r>
      <w:r w:rsidR="00DE5063">
        <w:rPr>
          <w:rFonts w:ascii="Arial" w:eastAsia="Times New Roman" w:hAnsi="Arial" w:cs="Arial"/>
          <w:color w:val="2B2B2B"/>
          <w:kern w:val="0"/>
          <w:sz w:val="24"/>
          <w:szCs w:val="24"/>
          <w:lang w:val="ru-RU" w:eastAsia="aa-ET"/>
          <w14:ligatures w14:val="none"/>
        </w:rPr>
        <w:t>процедура регулирования упрощается для дошкольных</w:t>
      </w:r>
      <w:r w:rsidR="00DE5063" w:rsidRPr="00E56D34">
        <w:rPr>
          <w:rFonts w:ascii="Arial" w:eastAsia="Times New Roman" w:hAnsi="Arial" w:cs="Arial"/>
          <w:color w:val="2B2B2B"/>
          <w:kern w:val="0"/>
          <w:sz w:val="24"/>
          <w:szCs w:val="24"/>
          <w:lang w:val="ru-RU" w:eastAsia="aa-ET"/>
          <w14:ligatures w14:val="none"/>
        </w:rPr>
        <w:t xml:space="preserve"> образовательных услуг, включая вариативные и альтернативные формы с полным или кратковременным, малокомплектным пребыванием детей.</w:t>
      </w:r>
    </w:p>
    <w:p w14:paraId="6711650C" w14:textId="77777777" w:rsidR="0052596A" w:rsidRPr="0052596A" w:rsidRDefault="0052596A" w:rsidP="00E56D3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RU" w:eastAsia="aa-ET"/>
          <w14:ligatures w14:val="none"/>
        </w:rPr>
      </w:pPr>
    </w:p>
    <w:p w14:paraId="403B4956" w14:textId="4A2902DD" w:rsidR="00E56D34" w:rsidRPr="00E56D34" w:rsidRDefault="00E56D34" w:rsidP="00E56D3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eastAsia="aa-ET"/>
          <w14:ligatures w14:val="none"/>
        </w:rPr>
      </w:pPr>
      <w:r w:rsidRPr="00E56D34">
        <w:rPr>
          <w:rFonts w:ascii="Arial" w:eastAsia="Times New Roman" w:hAnsi="Arial" w:cs="Arial"/>
          <w:color w:val="2B2B2B"/>
          <w:kern w:val="0"/>
          <w:sz w:val="24"/>
          <w:szCs w:val="24"/>
          <w:lang w:eastAsia="aa-ET"/>
          <w14:ligatures w14:val="none"/>
        </w:rPr>
        <w:t>К уведомлению прилагаются:</w:t>
      </w:r>
    </w:p>
    <w:p w14:paraId="3D79466D" w14:textId="77777777" w:rsidR="00E56D34" w:rsidRPr="00E56D34" w:rsidRDefault="00E56D34" w:rsidP="00E56D3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eastAsia="aa-ET"/>
          <w14:ligatures w14:val="none"/>
        </w:rPr>
      </w:pPr>
      <w:r w:rsidRPr="00E56D34">
        <w:rPr>
          <w:rFonts w:ascii="Arial" w:eastAsia="Times New Roman" w:hAnsi="Arial" w:cs="Arial"/>
          <w:color w:val="2B2B2B"/>
          <w:kern w:val="0"/>
          <w:sz w:val="24"/>
          <w:szCs w:val="24"/>
          <w:lang w:eastAsia="aa-ET"/>
          <w14:ligatures w14:val="none"/>
        </w:rPr>
        <w:t>1. Перечень вопросов для участников публичных консультаций:</w:t>
      </w:r>
    </w:p>
    <w:p w14:paraId="708FA9CC" w14:textId="77777777" w:rsidR="00E56D34" w:rsidRPr="00E56D34" w:rsidRDefault="00E56D34" w:rsidP="00E56D3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eastAsia="aa-ET"/>
          <w14:ligatures w14:val="none"/>
        </w:rPr>
      </w:pPr>
      <w:r w:rsidRPr="00E56D34">
        <w:rPr>
          <w:rFonts w:ascii="Arial" w:eastAsia="Times New Roman" w:hAnsi="Arial" w:cs="Arial"/>
          <w:color w:val="2B2B2B"/>
          <w:kern w:val="0"/>
          <w:sz w:val="24"/>
          <w:szCs w:val="24"/>
          <w:lang w:eastAsia="aa-ET"/>
          <w14:ligatures w14:val="none"/>
        </w:rPr>
        <w:t>- являются ли указанные проблемы верными, требующими решения путем изменения регулирования;</w:t>
      </w:r>
    </w:p>
    <w:p w14:paraId="5271EE05" w14:textId="77777777" w:rsidR="00E56D34" w:rsidRPr="00E56D34" w:rsidRDefault="00E56D34" w:rsidP="00E56D3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eastAsia="aa-ET"/>
          <w14:ligatures w14:val="none"/>
        </w:rPr>
      </w:pPr>
      <w:r w:rsidRPr="00E56D34">
        <w:rPr>
          <w:rFonts w:ascii="Arial" w:eastAsia="Times New Roman" w:hAnsi="Arial" w:cs="Arial"/>
          <w:color w:val="2B2B2B"/>
          <w:kern w:val="0"/>
          <w:sz w:val="24"/>
          <w:szCs w:val="24"/>
          <w:lang w:eastAsia="aa-ET"/>
          <w14:ligatures w14:val="none"/>
        </w:rPr>
        <w:t>- является ли указанная цель обоснованной, важной для достижения;</w:t>
      </w:r>
    </w:p>
    <w:p w14:paraId="77C519D8" w14:textId="77777777" w:rsidR="00E56D34" w:rsidRPr="00E56D34" w:rsidRDefault="00E56D34" w:rsidP="00E56D3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eastAsia="aa-ET"/>
          <w14:ligatures w14:val="none"/>
        </w:rPr>
      </w:pPr>
      <w:r w:rsidRPr="00E56D34">
        <w:rPr>
          <w:rFonts w:ascii="Arial" w:eastAsia="Times New Roman" w:hAnsi="Arial" w:cs="Arial"/>
          <w:color w:val="2B2B2B"/>
          <w:kern w:val="0"/>
          <w:sz w:val="24"/>
          <w:szCs w:val="24"/>
          <w:lang w:eastAsia="aa-ET"/>
          <w14:ligatures w14:val="none"/>
        </w:rPr>
        <w:t>- является ли предлагаемый способ решения проблем (регулирование) наиболее предпочтительным;</w:t>
      </w:r>
    </w:p>
    <w:p w14:paraId="5F7D601D" w14:textId="77777777" w:rsidR="00E56D34" w:rsidRPr="00E56D34" w:rsidRDefault="00E56D34" w:rsidP="00E56D3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eastAsia="aa-ET"/>
          <w14:ligatures w14:val="none"/>
        </w:rPr>
      </w:pPr>
      <w:r w:rsidRPr="00E56D34">
        <w:rPr>
          <w:rFonts w:ascii="Arial" w:eastAsia="Times New Roman" w:hAnsi="Arial" w:cs="Arial"/>
          <w:color w:val="2B2B2B"/>
          <w:kern w:val="0"/>
          <w:sz w:val="24"/>
          <w:szCs w:val="24"/>
          <w:lang w:eastAsia="aa-ET"/>
          <w14:ligatures w14:val="none"/>
        </w:rPr>
        <w:t>- какие выгоды и преимущества могут возникнуть в случае принятия предлагаемого регулирования;</w:t>
      </w:r>
    </w:p>
    <w:p w14:paraId="67DD210F" w14:textId="77777777" w:rsidR="00E56D34" w:rsidRPr="00E56D34" w:rsidRDefault="00E56D34" w:rsidP="00E56D3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eastAsia="aa-ET"/>
          <w14:ligatures w14:val="none"/>
        </w:rPr>
      </w:pPr>
      <w:r w:rsidRPr="00E56D34">
        <w:rPr>
          <w:rFonts w:ascii="Arial" w:eastAsia="Times New Roman" w:hAnsi="Arial" w:cs="Arial"/>
          <w:color w:val="2B2B2B"/>
          <w:kern w:val="0"/>
          <w:sz w:val="24"/>
          <w:szCs w:val="24"/>
          <w:lang w:eastAsia="aa-ET"/>
          <w14:ligatures w14:val="none"/>
        </w:rPr>
        <w:t>- какие риски и негативные последствия могут возникнуть в случае принятия предлагаемого регулирования;</w:t>
      </w:r>
    </w:p>
    <w:p w14:paraId="294A2533" w14:textId="77777777" w:rsidR="00E56D34" w:rsidRPr="00E56D34" w:rsidRDefault="00E56D34" w:rsidP="00E56D3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eastAsia="aa-ET"/>
          <w14:ligatures w14:val="none"/>
        </w:rPr>
      </w:pPr>
      <w:r w:rsidRPr="00E56D34">
        <w:rPr>
          <w:rFonts w:ascii="Arial" w:eastAsia="Times New Roman" w:hAnsi="Arial" w:cs="Arial"/>
          <w:color w:val="2B2B2B"/>
          <w:kern w:val="0"/>
          <w:sz w:val="24"/>
          <w:szCs w:val="24"/>
          <w:lang w:eastAsia="aa-ET"/>
          <w14:ligatures w14:val="none"/>
        </w:rPr>
        <w:t>- существуют ли более эффективные альтернативные способы решения проблем;</w:t>
      </w:r>
    </w:p>
    <w:p w14:paraId="1C81ECD2" w14:textId="77777777" w:rsidR="00E56D34" w:rsidRPr="00E56D34" w:rsidRDefault="00E56D34" w:rsidP="00E56D3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eastAsia="aa-ET"/>
          <w14:ligatures w14:val="none"/>
        </w:rPr>
      </w:pPr>
      <w:r w:rsidRPr="00E56D34">
        <w:rPr>
          <w:rFonts w:ascii="Arial" w:eastAsia="Times New Roman" w:hAnsi="Arial" w:cs="Arial"/>
          <w:color w:val="2B2B2B"/>
          <w:kern w:val="0"/>
          <w:sz w:val="24"/>
          <w:szCs w:val="24"/>
          <w:lang w:eastAsia="aa-ET"/>
          <w14:ligatures w14:val="none"/>
        </w:rPr>
        <w:t>- общее мнение относительно предлагаемого регулирования.</w:t>
      </w:r>
    </w:p>
    <w:p w14:paraId="3F66FF38" w14:textId="77777777" w:rsidR="00E56D34" w:rsidRDefault="00E56D34" w:rsidP="00E56D3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eastAsia="aa-ET"/>
          <w14:ligatures w14:val="none"/>
        </w:rPr>
      </w:pPr>
      <w:r w:rsidRPr="00E56D34">
        <w:rPr>
          <w:rFonts w:ascii="Arial" w:eastAsia="Times New Roman" w:hAnsi="Arial" w:cs="Arial"/>
          <w:color w:val="2B2B2B"/>
          <w:kern w:val="0"/>
          <w:sz w:val="24"/>
          <w:szCs w:val="24"/>
          <w:lang w:eastAsia="aa-ET"/>
          <w14:ligatures w14:val="none"/>
        </w:rPr>
        <w:t>Перечень вопросов может быть расширен.</w:t>
      </w:r>
    </w:p>
    <w:p w14:paraId="22BCA1F0" w14:textId="77777777" w:rsidR="00743075" w:rsidRPr="00E56D34" w:rsidRDefault="00743075" w:rsidP="00E56D3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eastAsia="aa-ET"/>
          <w14:ligatures w14:val="none"/>
        </w:rPr>
      </w:pPr>
    </w:p>
    <w:p w14:paraId="1FC473F4" w14:textId="77777777" w:rsidR="00E56D34" w:rsidRPr="00E56D34" w:rsidRDefault="00E56D34" w:rsidP="00E56D3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eastAsia="aa-ET"/>
          <w14:ligatures w14:val="none"/>
        </w:rPr>
      </w:pPr>
      <w:r w:rsidRPr="00E56D34">
        <w:rPr>
          <w:rFonts w:ascii="Arial" w:eastAsia="Times New Roman" w:hAnsi="Arial" w:cs="Arial"/>
          <w:color w:val="2B2B2B"/>
          <w:kern w:val="0"/>
          <w:sz w:val="24"/>
          <w:szCs w:val="24"/>
          <w:lang w:eastAsia="aa-ET"/>
          <w14:ligatures w14:val="none"/>
        </w:rPr>
        <w:t>Контакты и сроки для обсуждения информации уведомления: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2541"/>
      </w:tblGrid>
      <w:tr w:rsidR="00E56D34" w:rsidRPr="00E56D34" w14:paraId="6852C827" w14:textId="77777777" w:rsidTr="00EC247A">
        <w:tc>
          <w:tcPr>
            <w:tcW w:w="36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116F4" w14:textId="77777777" w:rsidR="00E56D34" w:rsidRPr="00E56D34" w:rsidRDefault="00E56D34" w:rsidP="00E56D34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kern w:val="0"/>
                <w:sz w:val="24"/>
                <w:szCs w:val="24"/>
                <w:lang w:eastAsia="aa-ET"/>
                <w14:ligatures w14:val="none"/>
              </w:rPr>
            </w:pPr>
            <w:r w:rsidRPr="00E56D34">
              <w:rPr>
                <w:rFonts w:ascii="Arial" w:eastAsia="Times New Roman" w:hAnsi="Arial" w:cs="Arial"/>
                <w:color w:val="2B2B2B"/>
                <w:kern w:val="0"/>
                <w:sz w:val="24"/>
                <w:szCs w:val="24"/>
                <w:lang w:eastAsia="aa-ET"/>
                <w14:ligatures w14:val="none"/>
              </w:rPr>
              <w:t>1. Предложения принимаются:</w:t>
            </w:r>
          </w:p>
        </w:tc>
        <w:tc>
          <w:tcPr>
            <w:tcW w:w="1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A7B24" w14:textId="77777777" w:rsidR="00E56D34" w:rsidRPr="00E56D34" w:rsidRDefault="00E56D34" w:rsidP="00E56D34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kern w:val="0"/>
                <w:sz w:val="24"/>
                <w:szCs w:val="24"/>
                <w:lang w:eastAsia="aa-ET"/>
                <w14:ligatures w14:val="none"/>
              </w:rPr>
            </w:pPr>
            <w:r w:rsidRPr="00E56D34">
              <w:rPr>
                <w:rFonts w:ascii="Arial" w:eastAsia="Times New Roman" w:hAnsi="Arial" w:cs="Arial"/>
                <w:color w:val="2B2B2B"/>
                <w:kern w:val="0"/>
                <w:sz w:val="24"/>
                <w:szCs w:val="24"/>
                <w:lang w:eastAsia="aa-ET"/>
                <w14:ligatures w14:val="none"/>
              </w:rPr>
              <w:t> </w:t>
            </w:r>
          </w:p>
        </w:tc>
      </w:tr>
      <w:tr w:rsidR="00E56D34" w:rsidRPr="00E56D34" w14:paraId="481E92FF" w14:textId="77777777" w:rsidTr="00EC247A">
        <w:tc>
          <w:tcPr>
            <w:tcW w:w="3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56339" w14:textId="77777777" w:rsidR="00E56D34" w:rsidRPr="00E56D34" w:rsidRDefault="00E56D34" w:rsidP="00E56D34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kern w:val="0"/>
                <w:sz w:val="24"/>
                <w:szCs w:val="24"/>
                <w:lang w:eastAsia="aa-ET"/>
                <w14:ligatures w14:val="none"/>
              </w:rPr>
            </w:pPr>
            <w:r w:rsidRPr="00E56D34">
              <w:rPr>
                <w:rFonts w:ascii="Arial" w:eastAsia="Times New Roman" w:hAnsi="Arial" w:cs="Arial"/>
                <w:color w:val="2B2B2B"/>
                <w:kern w:val="0"/>
                <w:sz w:val="24"/>
                <w:szCs w:val="24"/>
                <w:lang w:eastAsia="aa-ET"/>
                <w14:ligatures w14:val="none"/>
              </w:rPr>
              <w:t>- по электронной почте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C607D" w14:textId="3CB555B1" w:rsidR="00E56D34" w:rsidRPr="00EC247A" w:rsidRDefault="00EC247A" w:rsidP="00A6329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kern w:val="0"/>
                <w:sz w:val="24"/>
                <w:szCs w:val="24"/>
                <w:lang w:val="en-US" w:eastAsia="aa-ET"/>
                <w14:ligatures w14:val="none"/>
              </w:rPr>
            </w:pPr>
            <w:r w:rsidRPr="00EC247A">
              <w:rPr>
                <w:rFonts w:ascii="Times New Roman" w:eastAsia="Times New Roman" w:hAnsi="Times New Roman" w:cs="Times New Roman"/>
                <w:color w:val="2B2B2B"/>
                <w:kern w:val="0"/>
                <w:sz w:val="24"/>
                <w:szCs w:val="24"/>
                <w:lang w:val="en-US" w:eastAsia="aa-ET"/>
                <w14:ligatures w14:val="none"/>
              </w:rPr>
              <w:t>jaikos87@mail.ru</w:t>
            </w:r>
          </w:p>
        </w:tc>
      </w:tr>
      <w:tr w:rsidR="00E56D34" w:rsidRPr="00E56D34" w14:paraId="4B77E659" w14:textId="77777777" w:rsidTr="00EC247A">
        <w:tc>
          <w:tcPr>
            <w:tcW w:w="3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A1694" w14:textId="77777777" w:rsidR="00E56D34" w:rsidRPr="00E56D34" w:rsidRDefault="00E56D34" w:rsidP="00E56D34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kern w:val="0"/>
                <w:sz w:val="24"/>
                <w:szCs w:val="24"/>
                <w:lang w:eastAsia="aa-ET"/>
                <w14:ligatures w14:val="none"/>
              </w:rPr>
            </w:pPr>
            <w:r w:rsidRPr="00E56D34">
              <w:rPr>
                <w:rFonts w:ascii="Arial" w:eastAsia="Times New Roman" w:hAnsi="Arial" w:cs="Arial"/>
                <w:color w:val="2B2B2B"/>
                <w:kern w:val="0"/>
                <w:sz w:val="24"/>
                <w:szCs w:val="24"/>
                <w:lang w:eastAsia="aa-ET"/>
                <w14:ligatures w14:val="none"/>
              </w:rPr>
              <w:t>- на почтовый адрес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112B8" w14:textId="42745358" w:rsidR="00E56D34" w:rsidRPr="00EC247A" w:rsidRDefault="00EC247A" w:rsidP="00EC247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B2B2B"/>
                <w:kern w:val="0"/>
                <w:sz w:val="24"/>
                <w:szCs w:val="24"/>
                <w:lang w:val="ky-KG" w:eastAsia="aa-ET"/>
                <w14:ligatures w14:val="none"/>
              </w:rPr>
            </w:pPr>
            <w:r w:rsidRPr="00EC24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EC247A">
              <w:rPr>
                <w:rFonts w:ascii="Times New Roman" w:hAnsi="Times New Roman" w:cs="Times New Roman"/>
                <w:sz w:val="24"/>
                <w:szCs w:val="24"/>
              </w:rPr>
              <w:t>Бишкек, ул</w:t>
            </w:r>
            <w:r w:rsidRPr="00EC247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.Московская, 148</w:t>
            </w:r>
          </w:p>
        </w:tc>
      </w:tr>
      <w:tr w:rsidR="00E56D34" w:rsidRPr="00E56D34" w14:paraId="3F7E78D1" w14:textId="77777777" w:rsidTr="00EC247A">
        <w:tc>
          <w:tcPr>
            <w:tcW w:w="3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CC570" w14:textId="77777777" w:rsidR="00E56D34" w:rsidRPr="00E56D34" w:rsidRDefault="00E56D34" w:rsidP="00E56D34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kern w:val="0"/>
                <w:sz w:val="24"/>
                <w:szCs w:val="24"/>
                <w:lang w:eastAsia="aa-ET"/>
                <w14:ligatures w14:val="none"/>
              </w:rPr>
            </w:pPr>
            <w:r w:rsidRPr="00E56D34">
              <w:rPr>
                <w:rFonts w:ascii="Arial" w:eastAsia="Times New Roman" w:hAnsi="Arial" w:cs="Arial"/>
                <w:color w:val="2B2B2B"/>
                <w:kern w:val="0"/>
                <w:sz w:val="24"/>
                <w:szCs w:val="24"/>
                <w:lang w:eastAsia="aa-ET"/>
                <w14:ligatures w14:val="none"/>
              </w:rPr>
              <w:t>2. Срок приема предложений не позднее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F431D" w14:textId="4115ABD7" w:rsidR="00E56D34" w:rsidRPr="00EC247A" w:rsidRDefault="00A63293" w:rsidP="00EC247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kern w:val="0"/>
                <w:sz w:val="24"/>
                <w:szCs w:val="24"/>
                <w:lang w:val="ky-KG" w:eastAsia="aa-E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kern w:val="0"/>
                <w:sz w:val="24"/>
                <w:szCs w:val="24"/>
                <w:lang w:val="ky-KG" w:eastAsia="aa-ET"/>
                <w14:ligatures w14:val="none"/>
              </w:rPr>
              <w:t>30.09</w:t>
            </w:r>
            <w:r w:rsidR="00EC247A" w:rsidRPr="00EC247A">
              <w:rPr>
                <w:rFonts w:ascii="Times New Roman" w:eastAsia="Times New Roman" w:hAnsi="Times New Roman" w:cs="Times New Roman"/>
                <w:color w:val="2B2B2B"/>
                <w:kern w:val="0"/>
                <w:sz w:val="24"/>
                <w:szCs w:val="24"/>
                <w:lang w:val="ky-KG" w:eastAsia="aa-ET"/>
                <w14:ligatures w14:val="none"/>
              </w:rPr>
              <w:t>.2023г</w:t>
            </w:r>
          </w:p>
        </w:tc>
      </w:tr>
      <w:tr w:rsidR="00E56D34" w:rsidRPr="00E56D34" w14:paraId="5037ADAA" w14:textId="77777777" w:rsidTr="00EC247A">
        <w:tc>
          <w:tcPr>
            <w:tcW w:w="3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DB620" w14:textId="77777777" w:rsidR="00E56D34" w:rsidRPr="00E56D34" w:rsidRDefault="00E56D34" w:rsidP="00E56D34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kern w:val="0"/>
                <w:sz w:val="24"/>
                <w:szCs w:val="24"/>
                <w:lang w:eastAsia="aa-ET"/>
                <w14:ligatures w14:val="none"/>
              </w:rPr>
            </w:pPr>
            <w:r w:rsidRPr="00E56D34">
              <w:rPr>
                <w:rFonts w:ascii="Arial" w:eastAsia="Times New Roman" w:hAnsi="Arial" w:cs="Arial"/>
                <w:color w:val="2B2B2B"/>
                <w:kern w:val="0"/>
                <w:sz w:val="24"/>
                <w:szCs w:val="24"/>
                <w:lang w:eastAsia="aa-ET"/>
                <w14:ligatures w14:val="none"/>
              </w:rPr>
              <w:t>3. Срок размещения Реестра предложений и ответов на официальном сайте органа разработчика не позднее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0DF6A" w14:textId="5A7518C8" w:rsidR="00E56D34" w:rsidRPr="00EC247A" w:rsidRDefault="00A63293" w:rsidP="00EC247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kern w:val="0"/>
                <w:sz w:val="24"/>
                <w:szCs w:val="24"/>
                <w:lang w:val="ky-KG" w:eastAsia="aa-E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kern w:val="0"/>
                <w:sz w:val="24"/>
                <w:szCs w:val="24"/>
                <w:lang w:val="ru-RU" w:eastAsia="aa-ET"/>
                <w14:ligatures w14:val="none"/>
              </w:rPr>
              <w:t>09</w:t>
            </w:r>
            <w:r w:rsidR="00EC247A" w:rsidRPr="00EC247A">
              <w:rPr>
                <w:rFonts w:ascii="Times New Roman" w:eastAsia="Times New Roman" w:hAnsi="Times New Roman" w:cs="Times New Roman"/>
                <w:color w:val="2B2B2B"/>
                <w:kern w:val="0"/>
                <w:sz w:val="24"/>
                <w:szCs w:val="24"/>
                <w:lang w:val="ky-KG" w:eastAsia="aa-ET"/>
                <w14:ligatures w14:val="none"/>
              </w:rPr>
              <w:t>.10.2023г</w:t>
            </w:r>
            <w:r w:rsidR="00EC247A" w:rsidRPr="00EC247A">
              <w:rPr>
                <w:rFonts w:ascii="Times New Roman" w:eastAsia="Times New Roman" w:hAnsi="Times New Roman" w:cs="Times New Roman"/>
                <w:color w:val="2B2B2B"/>
                <w:kern w:val="0"/>
                <w:sz w:val="24"/>
                <w:szCs w:val="24"/>
                <w:lang w:eastAsia="aa-ET"/>
                <w14:ligatures w14:val="none"/>
              </w:rPr>
              <w:t xml:space="preserve"> </w:t>
            </w:r>
            <w:r w:rsidR="00EC247A" w:rsidRPr="00EC247A">
              <w:rPr>
                <w:rFonts w:ascii="Times New Roman" w:eastAsia="Times New Roman" w:hAnsi="Times New Roman" w:cs="Times New Roman"/>
                <w:color w:val="2B2B2B"/>
                <w:kern w:val="0"/>
                <w:sz w:val="24"/>
                <w:szCs w:val="24"/>
                <w:lang w:val="ky-KG" w:eastAsia="aa-ET"/>
                <w14:ligatures w14:val="none"/>
              </w:rPr>
              <w:t xml:space="preserve">  </w:t>
            </w:r>
          </w:p>
        </w:tc>
      </w:tr>
    </w:tbl>
    <w:p w14:paraId="1CE161F1" w14:textId="378D2446" w:rsidR="00A63293" w:rsidRPr="00A63293" w:rsidRDefault="00A63293" w:rsidP="00A6329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14:paraId="3572308F" w14:textId="65221950" w:rsidR="00E56D34" w:rsidRPr="00521F18" w:rsidRDefault="00E56D34" w:rsidP="00521F1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eastAsia="aa-ET"/>
          <w14:ligatures w14:val="none"/>
        </w:rPr>
      </w:pPr>
    </w:p>
    <w:sectPr w:rsidR="00E56D34" w:rsidRPr="00521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8625B"/>
    <w:multiLevelType w:val="hybridMultilevel"/>
    <w:tmpl w:val="29A29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34"/>
    <w:rsid w:val="00521F18"/>
    <w:rsid w:val="0052596A"/>
    <w:rsid w:val="00743075"/>
    <w:rsid w:val="00816C1E"/>
    <w:rsid w:val="00861990"/>
    <w:rsid w:val="00A253F0"/>
    <w:rsid w:val="00A63293"/>
    <w:rsid w:val="00DE5063"/>
    <w:rsid w:val="00E56D34"/>
    <w:rsid w:val="00EC247A"/>
    <w:rsid w:val="00EC2F31"/>
    <w:rsid w:val="00F8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4FBB"/>
  <w15:chartTrackingRefBased/>
  <w15:docId w15:val="{9ECF7202-DD89-433F-BE16-E499D0D8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aa-E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2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ru-RU" w:eastAsia="ru-RU"/>
      <w14:ligatures w14:val="none"/>
    </w:rPr>
  </w:style>
  <w:style w:type="table" w:styleId="a3">
    <w:name w:val="Table Grid"/>
    <w:basedOn w:val="a1"/>
    <w:uiPriority w:val="59"/>
    <w:rsid w:val="00EC247A"/>
    <w:pPr>
      <w:spacing w:after="0" w:line="240" w:lineRule="auto"/>
    </w:pPr>
    <w:rPr>
      <w:kern w:val="0"/>
      <w:lang w:val="ru-RU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Aijan Musaeva</dc:creator>
  <cp:keywords/>
  <dc:description/>
  <cp:lastModifiedBy>Janybek Ubraimov</cp:lastModifiedBy>
  <cp:revision>2</cp:revision>
  <dcterms:created xsi:type="dcterms:W3CDTF">2023-09-22T04:18:00Z</dcterms:created>
  <dcterms:modified xsi:type="dcterms:W3CDTF">2023-09-22T04:18:00Z</dcterms:modified>
</cp:coreProperties>
</file>